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jc w:val="center"/>
        <w:rPr>
          <w:rFonts w:ascii="Myriad Pro" w:hAnsi="Myriad Pro" w:cs="Frutiger LT Std 55 Roman"/>
          <w:b/>
          <w:sz w:val="22"/>
          <w:szCs w:val="22"/>
          <w:lang w:eastAsia="ja-JP"/>
        </w:rPr>
      </w:pPr>
      <w:r w:rsidRPr="00A92EA0">
        <w:rPr>
          <w:rFonts w:ascii="Myriad Pro" w:hAnsi="Myriad Pro" w:cs="Frutiger LT Std 55 Roman"/>
          <w:b/>
          <w:sz w:val="22"/>
          <w:szCs w:val="22"/>
          <w:lang w:eastAsia="ja-JP"/>
        </w:rPr>
        <w:t>Colorado Health Observation Regional Data Service (CHORDS)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jc w:val="center"/>
        <w:rPr>
          <w:rFonts w:ascii="Myriad Pro" w:hAnsi="Myriad Pro" w:cs="Frutiger LT Std 55 Roman"/>
          <w:b/>
          <w:sz w:val="22"/>
          <w:szCs w:val="22"/>
          <w:lang w:eastAsia="ja-JP"/>
        </w:rPr>
      </w:pPr>
      <w:r>
        <w:rPr>
          <w:rFonts w:ascii="Myriad Pro" w:hAnsi="Myriad Pro" w:cs="Frutiger LT Std 55 Roman"/>
          <w:b/>
          <w:sz w:val="22"/>
          <w:szCs w:val="22"/>
          <w:lang w:eastAsia="ja-JP"/>
        </w:rPr>
        <w:t>Governance Participants</w:t>
      </w:r>
    </w:p>
    <w:p w:rsidR="000629B5" w:rsidRDefault="000629B5" w:rsidP="00B44961">
      <w:pPr>
        <w:widowControl w:val="0"/>
        <w:autoSpaceDE w:val="0"/>
        <w:autoSpaceDN w:val="0"/>
        <w:adjustRightInd w:val="0"/>
        <w:ind w:right="-540" w:hanging="360"/>
        <w:jc w:val="center"/>
        <w:rPr>
          <w:rFonts w:ascii="Myriad Pro" w:hAnsi="Myriad Pro" w:cs="Frutiger LT Std 55 Roman"/>
          <w:b/>
          <w:sz w:val="22"/>
          <w:szCs w:val="22"/>
          <w:lang w:eastAsia="ja-JP"/>
        </w:rPr>
      </w:pPr>
      <w:r>
        <w:rPr>
          <w:rFonts w:ascii="Myriad Pro" w:hAnsi="Myriad Pro" w:cs="Frutiger LT Std 55 Roman"/>
          <w:b/>
          <w:sz w:val="22"/>
          <w:szCs w:val="22"/>
          <w:lang w:eastAsia="ja-JP"/>
        </w:rPr>
        <w:t>August 2017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jc w:val="center"/>
        <w:rPr>
          <w:rFonts w:ascii="Myriad Pro" w:hAnsi="Myriad Pro" w:cs="Frutiger LT Std 55 Roman"/>
          <w:b/>
          <w:sz w:val="22"/>
          <w:szCs w:val="22"/>
          <w:lang w:eastAsia="ja-JP"/>
        </w:rPr>
      </w:pPr>
    </w:p>
    <w:p w:rsidR="00B44961" w:rsidRP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b/>
          <w:sz w:val="22"/>
          <w:szCs w:val="22"/>
          <w:lang w:eastAsia="ja-JP"/>
        </w:rPr>
      </w:pPr>
      <w:r w:rsidRPr="00B44961">
        <w:rPr>
          <w:rFonts w:ascii="Myriad Pro" w:hAnsi="Myriad Pro" w:cs="Frutiger LT Std 55 Roman"/>
          <w:b/>
          <w:sz w:val="22"/>
          <w:szCs w:val="22"/>
          <w:lang w:eastAsia="ja-JP"/>
        </w:rPr>
        <w:t>Governance Committee</w:t>
      </w:r>
      <w:r w:rsidR="00AB289F">
        <w:rPr>
          <w:rFonts w:ascii="Myriad Pro" w:hAnsi="Myriad Pro" w:cs="Frutiger LT Std 55 Roman"/>
          <w:b/>
          <w:sz w:val="22"/>
          <w:szCs w:val="22"/>
          <w:lang w:eastAsia="ja-JP"/>
        </w:rPr>
        <w:t xml:space="preserve"> (bimonthly meetings)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Alyson Shupe, Tri County Health Department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Art Davidson, Denver Public Health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Ashlee Cerda, CCMCN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Bill Burman, Denver Public Health</w:t>
      </w:r>
    </w:p>
    <w:p w:rsidR="00B44961" w:rsidRP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David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Tabano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Kaiser Permanente Colorado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Diane Cole, CORHIO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Emily Bacon, public health partner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Emily McCormick, Denver Public Health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Greg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Budney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Denver Public Health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Heather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Culwell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CORHIO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Jason Greer, CCMCN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Jeanette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Waxmonsky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Jefferson Center for Mental Health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Jessica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Bondy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CU Anschutz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John Steiner, Kaiser Permanente Colorado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Kate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Horle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CORHIO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Lisa Schilling, CU Anschutz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Michael Kahn,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UCHealth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 xml:space="preserve"> 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Rachel Zucker, CU Anschutz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Rickey Tolliver, Colorado Department of Public Health and Environment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Sara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Deakyne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 xml:space="preserve"> Davies, Children’s Hospital Colorado</w:t>
      </w:r>
    </w:p>
    <w:p w:rsidR="00BD3E5C" w:rsidRDefault="00BD3E5C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Sara Schmitt, Colorado Health Institute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Wes Williams, Mental Health Center of Denver</w:t>
      </w:r>
    </w:p>
    <w:p w:rsidR="00B44961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44961" w:rsidRPr="00BC712E" w:rsidRDefault="00B4496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b/>
          <w:sz w:val="22"/>
          <w:szCs w:val="22"/>
          <w:lang w:eastAsia="ja-JP"/>
        </w:rPr>
      </w:pPr>
      <w:r w:rsidRPr="00BC712E">
        <w:rPr>
          <w:rFonts w:ascii="Myriad Pro" w:hAnsi="Myriad Pro" w:cs="Frutiger LT Std 55 Roman"/>
          <w:b/>
          <w:sz w:val="22"/>
          <w:szCs w:val="22"/>
          <w:lang w:eastAsia="ja-JP"/>
        </w:rPr>
        <w:t>Executive Committee</w:t>
      </w:r>
      <w:r w:rsidR="00AB289F">
        <w:rPr>
          <w:rFonts w:ascii="Myriad Pro" w:hAnsi="Myriad Pro" w:cs="Frutiger LT Std 55 Roman"/>
          <w:b/>
          <w:sz w:val="22"/>
          <w:szCs w:val="22"/>
          <w:lang w:eastAsia="ja-JP"/>
        </w:rPr>
        <w:t xml:space="preserve"> (bimonthly meetings)</w:t>
      </w: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Allison Kempe, CU Anschutz</w:t>
      </w: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Art Davidson, Denver Public Health</w:t>
      </w: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Claudia Steiner, Kaiser Permanente Colorado</w:t>
      </w: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Kate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Horle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CORHIO</w:t>
      </w: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Wes Williams, Mental Health Center of Denver</w:t>
      </w:r>
    </w:p>
    <w:p w:rsidR="006C2FE9" w:rsidRDefault="006C2FE9">
      <w:pPr>
        <w:spacing w:after="160" w:line="259" w:lineRule="auto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br w:type="page"/>
      </w:r>
    </w:p>
    <w:p w:rsidR="006C2FE9" w:rsidRDefault="006C2FE9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b/>
          <w:sz w:val="22"/>
          <w:szCs w:val="22"/>
          <w:lang w:eastAsia="ja-JP"/>
        </w:rPr>
      </w:pPr>
    </w:p>
    <w:p w:rsidR="00B44961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b/>
          <w:sz w:val="22"/>
          <w:szCs w:val="22"/>
          <w:lang w:eastAsia="ja-JP"/>
        </w:rPr>
      </w:pPr>
      <w:r w:rsidRPr="00BC712E">
        <w:rPr>
          <w:rFonts w:ascii="Myriad Pro" w:hAnsi="Myriad Pro" w:cs="Frutiger LT Std 55 Roman"/>
          <w:b/>
          <w:sz w:val="22"/>
          <w:szCs w:val="22"/>
          <w:lang w:eastAsia="ja-JP"/>
        </w:rPr>
        <w:t>Work Groups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C712E" w:rsidRPr="00274706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i/>
          <w:sz w:val="22"/>
          <w:szCs w:val="22"/>
          <w:lang w:eastAsia="ja-JP"/>
        </w:rPr>
      </w:pPr>
      <w:r w:rsidRPr="00274706">
        <w:rPr>
          <w:rFonts w:ascii="Myriad Pro" w:hAnsi="Myriad Pro" w:cs="Frutiger LT Std 55 Roman"/>
          <w:i/>
          <w:sz w:val="22"/>
          <w:szCs w:val="22"/>
          <w:lang w:eastAsia="ja-JP"/>
        </w:rPr>
        <w:t>Data Work Group</w:t>
      </w:r>
      <w:r w:rsidR="00BD3E5C">
        <w:rPr>
          <w:rFonts w:ascii="Myriad Pro" w:hAnsi="Myriad Pro" w:cs="Frutiger LT Std 55 Roman"/>
          <w:i/>
          <w:sz w:val="22"/>
          <w:szCs w:val="22"/>
          <w:lang w:eastAsia="ja-JP"/>
        </w:rPr>
        <w:t xml:space="preserve"> (meetings monthly)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Emily McCormick, Denver Public Health, co-chair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Sara Schmitt, Colorado Health Institute, co-chair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Bryant Doyle, CU Anschutz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Cathy Hawkins, CCMCN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David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Tabano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Kaiser Permanente Colorado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Greg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Budney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Denver Public Health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Jeanette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Waxmonsky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Jefferson Center for Mental Health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Jessica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Bondy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CU Anschutz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Ken Scott, Denver Public Health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Kevin Matthews, Children’s Hospital Colorado</w:t>
      </w:r>
    </w:p>
    <w:p w:rsidR="00264892" w:rsidRDefault="00264892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Rachel Zucker, CU Anschutz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Sara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Deakyne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 xml:space="preserve"> Davies, Children’s Hospital Colorado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Sara Morgan, CCMCN</w:t>
      </w:r>
    </w:p>
    <w:p w:rsidR="00A710D1" w:rsidRDefault="00A710D1" w:rsidP="00A710D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Will Carter, CU Anschutz</w:t>
      </w:r>
    </w:p>
    <w:p w:rsidR="00A710D1" w:rsidRDefault="00A710D1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C712E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C712E" w:rsidRPr="003D3BD8" w:rsidRDefault="00BC712E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i/>
          <w:sz w:val="22"/>
          <w:szCs w:val="22"/>
          <w:lang w:eastAsia="ja-JP"/>
        </w:rPr>
      </w:pPr>
      <w:r w:rsidRPr="003D3BD8">
        <w:rPr>
          <w:rFonts w:ascii="Myriad Pro" w:hAnsi="Myriad Pro" w:cs="Frutiger LT Std 55 Roman"/>
          <w:i/>
          <w:sz w:val="22"/>
          <w:szCs w:val="22"/>
          <w:lang w:eastAsia="ja-JP"/>
        </w:rPr>
        <w:t>Network Operation Work Group</w:t>
      </w:r>
      <w:r w:rsidR="00AB289F" w:rsidRPr="003D3BD8">
        <w:rPr>
          <w:rFonts w:ascii="Myriad Pro" w:hAnsi="Myriad Pro" w:cs="Frutiger LT Std 55 Roman"/>
          <w:i/>
          <w:sz w:val="22"/>
          <w:szCs w:val="22"/>
          <w:lang w:eastAsia="ja-JP"/>
        </w:rPr>
        <w:t xml:space="preserve"> (meets quarterly)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Rachel Zucker, CU Anschutz, co-chair</w:t>
      </w:r>
    </w:p>
    <w:p w:rsidR="003D3BD8" w:rsidRDefault="00AB289F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 w:rsidRPr="00AB289F">
        <w:rPr>
          <w:rFonts w:ascii="Myriad Pro" w:hAnsi="Myriad Pro" w:cs="Frutiger LT Std 55 Roman"/>
          <w:sz w:val="22"/>
          <w:szCs w:val="22"/>
          <w:lang w:eastAsia="ja-JP"/>
        </w:rPr>
        <w:t>Robert Denson</w:t>
      </w:r>
      <w:r w:rsidR="003D3BD8">
        <w:rPr>
          <w:rFonts w:ascii="Myriad Pro" w:hAnsi="Myriad Pro" w:cs="Frutiger LT Std 55 Roman"/>
          <w:sz w:val="22"/>
          <w:szCs w:val="22"/>
          <w:lang w:eastAsia="ja-JP"/>
        </w:rPr>
        <w:t>, CORHIO, co-chair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Bryant Doyle, CU Anschutz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 w:rsidRPr="00AB289F">
        <w:rPr>
          <w:rFonts w:ascii="Myriad Pro" w:hAnsi="Myriad Pro" w:cs="Frutiger LT Std 55 Roman"/>
          <w:sz w:val="22"/>
          <w:szCs w:val="22"/>
          <w:lang w:eastAsia="ja-JP"/>
        </w:rPr>
        <w:t xml:space="preserve">Darko </w:t>
      </w:r>
      <w:proofErr w:type="spellStart"/>
      <w:r w:rsidRPr="00AB289F">
        <w:rPr>
          <w:rFonts w:ascii="Myriad Pro" w:hAnsi="Myriad Pro" w:cs="Frutiger LT Std 55 Roman"/>
          <w:sz w:val="22"/>
          <w:szCs w:val="22"/>
          <w:lang w:eastAsia="ja-JP"/>
        </w:rPr>
        <w:t>Teodorovic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UC Cancer Center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 w:rsidRPr="00AB289F">
        <w:rPr>
          <w:rFonts w:ascii="Myriad Pro" w:hAnsi="Myriad Pro" w:cs="Frutiger LT Std 55 Roman"/>
          <w:sz w:val="22"/>
          <w:szCs w:val="22"/>
          <w:lang w:eastAsia="ja-JP"/>
        </w:rPr>
        <w:t xml:space="preserve">Jason </w:t>
      </w:r>
      <w:proofErr w:type="spellStart"/>
      <w:r w:rsidRPr="00AB289F">
        <w:rPr>
          <w:rFonts w:ascii="Myriad Pro" w:hAnsi="Myriad Pro" w:cs="Frutiger LT Std 55 Roman"/>
          <w:sz w:val="22"/>
          <w:szCs w:val="22"/>
          <w:lang w:eastAsia="ja-JP"/>
        </w:rPr>
        <w:t>Braddy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 xml:space="preserve">, </w:t>
      </w:r>
      <w:r w:rsidRPr="00AB289F">
        <w:rPr>
          <w:rFonts w:ascii="Myriad Pro" w:hAnsi="Myriad Pro" w:cs="Frutiger LT Std 55 Roman"/>
          <w:sz w:val="22"/>
          <w:szCs w:val="22"/>
          <w:lang w:eastAsia="ja-JP"/>
        </w:rPr>
        <w:t>UC Cancer Center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 w:rsidRPr="00AB289F">
        <w:rPr>
          <w:rFonts w:ascii="Myriad Pro" w:hAnsi="Myriad Pro" w:cs="Frutiger LT Std 55 Roman"/>
          <w:sz w:val="22"/>
          <w:szCs w:val="22"/>
          <w:lang w:eastAsia="ja-JP"/>
        </w:rPr>
        <w:t>Jessica</w:t>
      </w:r>
      <w:r>
        <w:rPr>
          <w:rFonts w:ascii="Myriad Pro" w:hAnsi="Myriad Pro" w:cs="Frutiger LT Std 55 Roman"/>
          <w:sz w:val="22"/>
          <w:szCs w:val="22"/>
          <w:lang w:eastAsia="ja-JP"/>
        </w:rPr>
        <w:t xml:space="preserve">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Bondy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CU Anschutz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Peter Dunlap, Jefferson Center for Mental Health</w:t>
      </w:r>
    </w:p>
    <w:p w:rsidR="003D3BD8" w:rsidRDefault="003D3BD8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Will Carter, CU Anschutz</w:t>
      </w:r>
    </w:p>
    <w:p w:rsidR="00AB289F" w:rsidRDefault="00AB289F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D3E5C" w:rsidRDefault="00BD3E5C" w:rsidP="00B44961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</w:p>
    <w:p w:rsidR="00BE60C0" w:rsidRDefault="00BC712E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i/>
          <w:sz w:val="22"/>
          <w:szCs w:val="22"/>
          <w:lang w:eastAsia="ja-JP"/>
        </w:rPr>
      </w:pPr>
      <w:r w:rsidRPr="00BD3E5C">
        <w:rPr>
          <w:rFonts w:ascii="Myriad Pro" w:hAnsi="Myriad Pro" w:cs="Frutiger LT Std 55 Roman"/>
          <w:i/>
          <w:sz w:val="22"/>
          <w:szCs w:val="22"/>
          <w:lang w:eastAsia="ja-JP"/>
        </w:rPr>
        <w:t>Project Development Work Group</w:t>
      </w:r>
      <w:r w:rsidR="00BD3E5C" w:rsidRPr="00BD3E5C">
        <w:rPr>
          <w:rFonts w:ascii="Myriad Pro" w:hAnsi="Myriad Pro" w:cs="Frutiger LT Std 55 Roman"/>
          <w:i/>
          <w:sz w:val="22"/>
          <w:szCs w:val="22"/>
          <w:lang w:eastAsia="ja-JP"/>
        </w:rPr>
        <w:t xml:space="preserve"> (meetings monthly)</w:t>
      </w:r>
    </w:p>
    <w:p w:rsidR="00BD3E5C" w:rsidRDefault="00BD3E5C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Greg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Budney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Denver Public Health, co-chair</w:t>
      </w:r>
    </w:p>
    <w:p w:rsidR="00BD3E5C" w:rsidRDefault="00BD3E5C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John Steiner, Kaiser Permanente Colorado, co-chair</w:t>
      </w:r>
    </w:p>
    <w:p w:rsidR="00A2771F" w:rsidRDefault="00A2771F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Jessica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Bondy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CU Anschutz</w:t>
      </w:r>
      <w:bookmarkStart w:id="0" w:name="_GoBack"/>
      <w:bookmarkEnd w:id="0"/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Ashlee Cerda, CCMCN</w:t>
      </w:r>
    </w:p>
    <w:p w:rsidR="00264892" w:rsidRPr="00BD3E5C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Bernadette Albanese, Tri-County Health Department</w:t>
      </w:r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 xml:space="preserve">Jeanette </w:t>
      </w:r>
      <w:proofErr w:type="spellStart"/>
      <w:r>
        <w:rPr>
          <w:rFonts w:ascii="Myriad Pro" w:hAnsi="Myriad Pro" w:cs="Frutiger LT Std 55 Roman"/>
          <w:sz w:val="22"/>
          <w:szCs w:val="22"/>
          <w:lang w:eastAsia="ja-JP"/>
        </w:rPr>
        <w:t>Waxmonsky</w:t>
      </w:r>
      <w:proofErr w:type="spellEnd"/>
      <w:r>
        <w:rPr>
          <w:rFonts w:ascii="Myriad Pro" w:hAnsi="Myriad Pro" w:cs="Frutiger LT Std 55 Roman"/>
          <w:sz w:val="22"/>
          <w:szCs w:val="22"/>
          <w:lang w:eastAsia="ja-JP"/>
        </w:rPr>
        <w:t>, Jefferson Center for Mental Health</w:t>
      </w:r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Jennifer Barrow, Kaiser Permanente Colorado</w:t>
      </w:r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Rachel Zucker, CU Anschutz</w:t>
      </w:r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Sara Schmitt, Colorado Health Institute</w:t>
      </w:r>
    </w:p>
    <w:p w:rsidR="00264892" w:rsidRDefault="00264892" w:rsidP="00274706">
      <w:pPr>
        <w:widowControl w:val="0"/>
        <w:autoSpaceDE w:val="0"/>
        <w:autoSpaceDN w:val="0"/>
        <w:adjustRightInd w:val="0"/>
        <w:ind w:right="-540" w:hanging="360"/>
        <w:rPr>
          <w:rFonts w:ascii="Myriad Pro" w:hAnsi="Myriad Pro" w:cs="Frutiger LT Std 55 Roman"/>
          <w:sz w:val="22"/>
          <w:szCs w:val="22"/>
          <w:lang w:eastAsia="ja-JP"/>
        </w:rPr>
      </w:pPr>
      <w:r>
        <w:rPr>
          <w:rFonts w:ascii="Myriad Pro" w:hAnsi="Myriad Pro" w:cs="Frutiger LT Std 55 Roman"/>
          <w:sz w:val="22"/>
          <w:szCs w:val="22"/>
          <w:lang w:eastAsia="ja-JP"/>
        </w:rPr>
        <w:t>Talia Brown, Boulder County Public Health</w:t>
      </w:r>
    </w:p>
    <w:sectPr w:rsidR="0026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utiger LT Std 55 Roman">
    <w:altName w:val="Optima ExtraBlack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1"/>
    <w:rsid w:val="000629B5"/>
    <w:rsid w:val="00113FFE"/>
    <w:rsid w:val="00264892"/>
    <w:rsid w:val="00274706"/>
    <w:rsid w:val="003D3BD8"/>
    <w:rsid w:val="006C2FE9"/>
    <w:rsid w:val="00A2771F"/>
    <w:rsid w:val="00A710D1"/>
    <w:rsid w:val="00AB289F"/>
    <w:rsid w:val="00B44961"/>
    <w:rsid w:val="00BC712E"/>
    <w:rsid w:val="00BD3E5C"/>
    <w:rsid w:val="00B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1100"/>
  <w15:chartTrackingRefBased/>
  <w15:docId w15:val="{32449E37-85DA-4BD7-9832-1B3D9A1A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Schmitt</dc:creator>
  <cp:keywords/>
  <dc:description/>
  <cp:lastModifiedBy>Sara Schmitt</cp:lastModifiedBy>
  <cp:revision>10</cp:revision>
  <dcterms:created xsi:type="dcterms:W3CDTF">2017-08-11T14:16:00Z</dcterms:created>
  <dcterms:modified xsi:type="dcterms:W3CDTF">2017-08-16T17:59:00Z</dcterms:modified>
</cp:coreProperties>
</file>